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3C4A" w14:textId="6884D791" w:rsidR="00147C75" w:rsidRPr="00C7287B" w:rsidRDefault="00000000">
      <w:pPr>
        <w:jc w:val="center"/>
        <w:rPr>
          <w:lang w:val="nl-NL"/>
        </w:rPr>
      </w:pPr>
      <w:r w:rsidRPr="00C7287B">
        <w:rPr>
          <w:b/>
          <w:sz w:val="24"/>
          <w:lang w:val="nl-NL"/>
        </w:rPr>
        <w:t>Reactie op de Notitie Reikwijdte en Detailniveau (NRD) gaswinning Follega - Follegasloot - Woudsend (FFW)</w:t>
      </w:r>
    </w:p>
    <w:p w14:paraId="5433DAEB" w14:textId="77777777" w:rsidR="00147C75" w:rsidRPr="00C7287B" w:rsidRDefault="00000000">
      <w:pPr>
        <w:rPr>
          <w:lang w:val="nl-NL"/>
        </w:rPr>
      </w:pPr>
      <w:r w:rsidRPr="00C7287B">
        <w:rPr>
          <w:lang w:val="nl-NL"/>
        </w:rPr>
        <w:t>Aan: Bureau Energieprojecten – Inspraakpunt gaswinning FFW</w:t>
      </w:r>
      <w:r w:rsidRPr="00C7287B">
        <w:rPr>
          <w:lang w:val="nl-NL"/>
        </w:rPr>
        <w:br/>
        <w:t>Postbus 111</w:t>
      </w:r>
      <w:r w:rsidRPr="00C7287B">
        <w:rPr>
          <w:lang w:val="nl-NL"/>
        </w:rPr>
        <w:br/>
        <w:t>7200 AC Drachten</w:t>
      </w:r>
    </w:p>
    <w:p w14:paraId="646242E9" w14:textId="77777777" w:rsidR="00147C75" w:rsidRPr="00C7287B" w:rsidRDefault="00000000">
      <w:pPr>
        <w:rPr>
          <w:lang w:val="nl-NL"/>
        </w:rPr>
      </w:pPr>
      <w:r w:rsidRPr="00C7287B">
        <w:rPr>
          <w:lang w:val="nl-NL"/>
        </w:rPr>
        <w:t>Datum: [invullen datum indiening]</w:t>
      </w:r>
    </w:p>
    <w:p w14:paraId="28ADC0CF" w14:textId="27456B8C" w:rsidR="00147C75" w:rsidRPr="00C7287B" w:rsidRDefault="00000000">
      <w:pPr>
        <w:rPr>
          <w:lang w:val="nl-NL"/>
        </w:rPr>
      </w:pPr>
      <w:r w:rsidRPr="00C7287B">
        <w:rPr>
          <w:lang w:val="nl-NL"/>
        </w:rPr>
        <w:t>Onderwerp: Reactie op Reactienota Voornemen en Voorstel voor Participatie FFW d.d. maart 2025 en Notitie Reikwijdte en Detailniveau gaswinning FFW</w:t>
      </w:r>
    </w:p>
    <w:p w14:paraId="2CCA88B6" w14:textId="77777777" w:rsidR="00147C75" w:rsidRPr="00C7287B" w:rsidRDefault="00000000">
      <w:pPr>
        <w:rPr>
          <w:lang w:val="nl-NL"/>
        </w:rPr>
      </w:pPr>
      <w:r w:rsidRPr="00C7287B">
        <w:rPr>
          <w:lang w:val="nl-NL"/>
        </w:rPr>
        <w:t>Geachte heer/mevrouw,</w:t>
      </w:r>
    </w:p>
    <w:p w14:paraId="70EB7AD7" w14:textId="337B4964" w:rsidR="00147C75" w:rsidRPr="00C7287B" w:rsidRDefault="00000000">
      <w:pPr>
        <w:rPr>
          <w:lang w:val="nl-NL"/>
        </w:rPr>
      </w:pPr>
      <w:r w:rsidRPr="00C7287B">
        <w:rPr>
          <w:lang w:val="nl-NL"/>
        </w:rPr>
        <w:t>Naar aanleiding van de Reactienota Voornemen en Voorstel voor Participatie FFW (maart 2025) en de Notitie Reikwijdte en Detailniveau (NRD), breng</w:t>
      </w:r>
      <w:r w:rsidR="003F275C" w:rsidRPr="00C7287B">
        <w:rPr>
          <w:lang w:val="nl-NL"/>
        </w:rPr>
        <w:t>t</w:t>
      </w:r>
      <w:r w:rsidRPr="00C7287B">
        <w:rPr>
          <w:lang w:val="nl-NL"/>
        </w:rPr>
        <w:t xml:space="preserve"> ondergetekende de volgende reactie onder uw aandacht.</w:t>
      </w:r>
      <w:r w:rsidRPr="00C7287B">
        <w:rPr>
          <w:lang w:val="nl-NL"/>
        </w:rPr>
        <w:br/>
      </w:r>
      <w:r w:rsidRPr="00C7287B">
        <w:rPr>
          <w:lang w:val="nl-NL"/>
        </w:rPr>
        <w:br/>
        <w:t xml:space="preserve">Hoewel de Reactienota 40 pagina’s telt met geclusterde reacties, wordt in de concept-NRD (paragraaf 3.15.1) slechts zeer beknopt op participatie ingegaan. Belangrijke ingebrachte </w:t>
      </w:r>
      <w:proofErr w:type="gramStart"/>
      <w:r w:rsidRPr="00C7287B">
        <w:rPr>
          <w:lang w:val="nl-NL"/>
        </w:rPr>
        <w:t>reacties</w:t>
      </w:r>
      <w:proofErr w:type="gramEnd"/>
      <w:r w:rsidRPr="00C7287B">
        <w:rPr>
          <w:lang w:val="nl-NL"/>
        </w:rPr>
        <w:t xml:space="preserve"> zijn niet of onvoldoende behandeld. Wij verzoeken u deze alsnog volwaardig op te nemen in de definitieve NRD.</w:t>
      </w:r>
    </w:p>
    <w:p w14:paraId="14D48A50" w14:textId="77777777" w:rsidR="00147C75" w:rsidRDefault="00000000">
      <w:pPr>
        <w:pStyle w:val="Lijstnummering"/>
      </w:pPr>
      <w:proofErr w:type="spellStart"/>
      <w:r>
        <w:t>Belangrijkste</w:t>
      </w:r>
      <w:proofErr w:type="spellEnd"/>
      <w:r>
        <w:t xml:space="preserve"> </w:t>
      </w:r>
      <w:proofErr w:type="spellStart"/>
      <w:r>
        <w:t>punten</w:t>
      </w:r>
      <w:proofErr w:type="spellEnd"/>
      <w:r>
        <w:t xml:space="preserve"> </w:t>
      </w:r>
      <w:proofErr w:type="spellStart"/>
      <w:r>
        <w:t>en</w:t>
      </w:r>
      <w:proofErr w:type="spellEnd"/>
      <w:r>
        <w:t xml:space="preserve"> </w:t>
      </w:r>
      <w:proofErr w:type="spellStart"/>
      <w:r>
        <w:t>verzoeken</w:t>
      </w:r>
      <w:proofErr w:type="spellEnd"/>
    </w:p>
    <w:p w14:paraId="38CACA72" w14:textId="77777777" w:rsidR="00147C75" w:rsidRPr="00C7287B" w:rsidRDefault="00000000">
      <w:pPr>
        <w:rPr>
          <w:lang w:val="nl-NL"/>
        </w:rPr>
      </w:pPr>
      <w:r w:rsidRPr="00C7287B">
        <w:rPr>
          <w:b/>
          <w:lang w:val="nl-NL"/>
        </w:rPr>
        <w:t>Veilig en verantwoord gaswinnen in veenweidegebied FFW</w:t>
      </w:r>
      <w:r w:rsidRPr="00C7287B">
        <w:rPr>
          <w:b/>
          <w:lang w:val="nl-NL"/>
        </w:rPr>
        <w:br/>
      </w:r>
      <w:r w:rsidRPr="00C7287B">
        <w:rPr>
          <w:lang w:val="nl-NL"/>
        </w:rPr>
        <w:t>De beantwoording gaat niet in op de risico’s van gaswinning in het karakteristieke veenweidegebied. Wij verzoeken om een deskundig en onafhankelijk onderzoek in brede zin naar de korte- en langetermijngevolgen van gaswinning voor dit gebied. Dit onderzoek moet de complexe relatie tussen gaswinning, bodemdaling en waterbeheer in het veenweidegebied meenemen, met nadruk op de onomkeerbare gevolgen en het belang voor omwonenden.</w:t>
      </w:r>
    </w:p>
    <w:p w14:paraId="56C557C5" w14:textId="77777777" w:rsidR="00147C75" w:rsidRPr="00C7287B" w:rsidRDefault="00000000">
      <w:pPr>
        <w:rPr>
          <w:lang w:val="nl-NL"/>
        </w:rPr>
      </w:pPr>
      <w:r w:rsidRPr="00C7287B">
        <w:rPr>
          <w:b/>
          <w:lang w:val="nl-NL"/>
        </w:rPr>
        <w:t>Bescherming van het drinkwater</w:t>
      </w:r>
      <w:r w:rsidRPr="00C7287B">
        <w:rPr>
          <w:b/>
          <w:lang w:val="nl-NL"/>
        </w:rPr>
        <w:br/>
      </w:r>
      <w:r w:rsidRPr="00C7287B">
        <w:rPr>
          <w:lang w:val="nl-NL"/>
        </w:rPr>
        <w:t>In het FFW-gebied liggen een waterwingebied en een grondwaterbeschermingsgebied. De geuite zorgen van burgers hierover zijn niet beantwoord. Omdat de verplichte Milieueffectrapportage hierin niet voorziet, verzoeken wij een onafhankelijk onderzoek naar de effecten van gaswinning en gastransport op de veiligheid en kwaliteit van het drinkwater. Dit is essentieel met het oog op het algemeen belang en de toekomstige beschikbaarheid van schoon drinkwater.</w:t>
      </w:r>
    </w:p>
    <w:p w14:paraId="6BC51108" w14:textId="77777777" w:rsidR="00147C75" w:rsidRPr="00C7287B" w:rsidRDefault="00000000">
      <w:pPr>
        <w:rPr>
          <w:lang w:val="nl-NL"/>
        </w:rPr>
      </w:pPr>
      <w:r w:rsidRPr="00C7287B">
        <w:rPr>
          <w:b/>
          <w:lang w:val="nl-NL"/>
        </w:rPr>
        <w:t>Bodembeweging en schade (veiligheid)</w:t>
      </w:r>
      <w:r w:rsidRPr="00C7287B">
        <w:rPr>
          <w:b/>
          <w:lang w:val="nl-NL"/>
        </w:rPr>
        <w:br/>
      </w:r>
      <w:r w:rsidRPr="00C7287B">
        <w:rPr>
          <w:lang w:val="nl-NL"/>
        </w:rPr>
        <w:t xml:space="preserve">De zorgen over bodembeweging, bodemdaling en de vrees voor ‘Groningse toestanden’ zijn onvoldoende beantwoord. </w:t>
      </w:r>
      <w:proofErr w:type="gramStart"/>
      <w:r w:rsidRPr="00C7287B">
        <w:rPr>
          <w:lang w:val="nl-NL"/>
        </w:rPr>
        <w:t>Conform</w:t>
      </w:r>
      <w:proofErr w:type="gramEnd"/>
      <w:r w:rsidRPr="00C7287B">
        <w:rPr>
          <w:lang w:val="nl-NL"/>
        </w:rPr>
        <w:t xml:space="preserve"> de kamerbrief van 6 december 2024 waarin het kabinet stelt dat “veiligheid voor mens, natuur en milieu een absolute voorwaarde is voor </w:t>
      </w:r>
      <w:r w:rsidRPr="00C7287B">
        <w:rPr>
          <w:lang w:val="nl-NL"/>
        </w:rPr>
        <w:lastRenderedPageBreak/>
        <w:t>gaswinning op land”, verzoeken wij een onafhankelijk onderzoek naar de veiligheid in het specifieke veenweidegebied.</w:t>
      </w:r>
    </w:p>
    <w:p w14:paraId="022B5267" w14:textId="77777777" w:rsidR="00147C75" w:rsidRPr="00C7287B" w:rsidRDefault="00000000">
      <w:pPr>
        <w:rPr>
          <w:lang w:val="nl-NL"/>
        </w:rPr>
      </w:pPr>
      <w:r w:rsidRPr="00C7287B">
        <w:rPr>
          <w:b/>
          <w:lang w:val="nl-NL"/>
        </w:rPr>
        <w:t>Nulmetingen</w:t>
      </w:r>
      <w:r w:rsidRPr="00C7287B">
        <w:rPr>
          <w:b/>
          <w:lang w:val="nl-NL"/>
        </w:rPr>
        <w:br/>
      </w:r>
      <w:r w:rsidRPr="00C7287B">
        <w:rPr>
          <w:lang w:val="nl-NL"/>
        </w:rPr>
        <w:t>De afwijzing van nulmetingen is ongegrond. Een nulmeting aan gebouwen vóór aanvang van gaswinning is van belang om latere veranderingen vast te leggen en om de Commissie Mijnbouwschade te ondersteunen bij schadeonderzoek. Wij verzoeken nulmetingen als vast onderdeel van het gaswinningsproces op te nemen in de NRD.</w:t>
      </w:r>
    </w:p>
    <w:p w14:paraId="5304DB82" w14:textId="77777777" w:rsidR="00147C75" w:rsidRPr="00C7287B" w:rsidRDefault="00000000">
      <w:pPr>
        <w:pStyle w:val="Lijstnummering"/>
        <w:rPr>
          <w:lang w:val="nl-NL"/>
        </w:rPr>
      </w:pPr>
      <w:r w:rsidRPr="00C7287B">
        <w:rPr>
          <w:lang w:val="nl-NL"/>
        </w:rPr>
        <w:t>Aanvullende opmerkingen t.a.v. de concept-NRD</w:t>
      </w:r>
    </w:p>
    <w:p w14:paraId="7C65FCDE" w14:textId="77777777" w:rsidR="00147C75" w:rsidRPr="00C7287B" w:rsidRDefault="00000000">
      <w:pPr>
        <w:rPr>
          <w:lang w:val="nl-NL"/>
        </w:rPr>
      </w:pPr>
      <w:r w:rsidRPr="00C7287B">
        <w:rPr>
          <w:lang w:val="nl-NL"/>
        </w:rPr>
        <w:t>- In de concept-NRD ontbreekt een expliciete uitsluiting van gaswinning vanuit de locaties Oldelamer en Oppenhuizen. Wij verzoeken dit op te nemen om misverstanden in vervolgprocedures te voorkomen.</w:t>
      </w:r>
    </w:p>
    <w:p w14:paraId="6FA2BE0B" w14:textId="77777777" w:rsidR="00147C75" w:rsidRPr="00C7287B" w:rsidRDefault="00000000">
      <w:pPr>
        <w:rPr>
          <w:lang w:val="nl-NL"/>
        </w:rPr>
      </w:pPr>
      <w:r w:rsidRPr="00C7287B">
        <w:rPr>
          <w:lang w:val="nl-NL"/>
        </w:rPr>
        <w:t>- De maximaal drie mijnbouwlocaties in het gebied FFW moeten na vaststelling nauwkeurig worden omschreven en in vergunningaanvragen worden opgenomen om juridische en procedurele duidelijkheid te waarborgen.</w:t>
      </w:r>
    </w:p>
    <w:p w14:paraId="51618D54" w14:textId="77777777" w:rsidR="00147C75" w:rsidRPr="00C7287B" w:rsidRDefault="00000000">
      <w:pPr>
        <w:rPr>
          <w:lang w:val="nl-NL"/>
        </w:rPr>
      </w:pPr>
      <w:r w:rsidRPr="00C7287B">
        <w:rPr>
          <w:lang w:val="nl-NL"/>
        </w:rPr>
        <w:t>- Gaswinning vanuit locaties buiten het FFW-gebied dient expliciet te worden uitgesloten in de NRD.</w:t>
      </w:r>
    </w:p>
    <w:p w14:paraId="2677A78F" w14:textId="77777777" w:rsidR="00147C75" w:rsidRDefault="00000000">
      <w:r w:rsidRPr="00C7287B">
        <w:rPr>
          <w:lang w:val="nl-NL"/>
        </w:rPr>
        <w:t>Wij vertrouwen erop dat u deze opmerkingen serieus betrekt bij de verdere uitwerking van de Notitie Reikwijdte en Detailniveau.</w:t>
      </w:r>
      <w:r w:rsidRPr="00C7287B">
        <w:rPr>
          <w:lang w:val="nl-NL"/>
        </w:rPr>
        <w:br/>
      </w:r>
      <w:r w:rsidRPr="00C7287B">
        <w:rPr>
          <w:lang w:val="nl-NL"/>
        </w:rPr>
        <w:br/>
      </w:r>
      <w:r>
        <w:t xml:space="preserve">Met </w:t>
      </w:r>
      <w:proofErr w:type="spellStart"/>
      <w:r>
        <w:t>vriendelijke</w:t>
      </w:r>
      <w:proofErr w:type="spellEnd"/>
      <w:r>
        <w:t xml:space="preserve"> </w:t>
      </w:r>
      <w:proofErr w:type="spellStart"/>
      <w:r>
        <w:t>groet</w:t>
      </w:r>
      <w:proofErr w:type="spellEnd"/>
      <w:r>
        <w:t>,</w:t>
      </w:r>
      <w:r>
        <w:br/>
      </w:r>
      <w:r>
        <w:br/>
        <w:t>[Naam indiener(s)]</w:t>
      </w:r>
      <w:r>
        <w:br/>
        <w:t>[Adres]</w:t>
      </w:r>
      <w:r>
        <w:br/>
        <w:t>[Contactgegevens]</w:t>
      </w:r>
    </w:p>
    <w:sectPr w:rsidR="00147C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256935821">
    <w:abstractNumId w:val="8"/>
  </w:num>
  <w:num w:numId="2" w16cid:durableId="1113211901">
    <w:abstractNumId w:val="6"/>
  </w:num>
  <w:num w:numId="3" w16cid:durableId="662470575">
    <w:abstractNumId w:val="5"/>
  </w:num>
  <w:num w:numId="4" w16cid:durableId="446705908">
    <w:abstractNumId w:val="4"/>
  </w:num>
  <w:num w:numId="5" w16cid:durableId="378555701">
    <w:abstractNumId w:val="7"/>
  </w:num>
  <w:num w:numId="6" w16cid:durableId="68578600">
    <w:abstractNumId w:val="3"/>
  </w:num>
  <w:num w:numId="7" w16cid:durableId="1490096712">
    <w:abstractNumId w:val="2"/>
  </w:num>
  <w:num w:numId="8" w16cid:durableId="683481701">
    <w:abstractNumId w:val="1"/>
  </w:num>
  <w:num w:numId="9" w16cid:durableId="197775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7C75"/>
    <w:rsid w:val="0015074B"/>
    <w:rsid w:val="00247EFA"/>
    <w:rsid w:val="0029639D"/>
    <w:rsid w:val="00326F90"/>
    <w:rsid w:val="003F275C"/>
    <w:rsid w:val="00AA1D8D"/>
    <w:rsid w:val="00B47730"/>
    <w:rsid w:val="00C7287B"/>
    <w:rsid w:val="00CB0664"/>
    <w:rsid w:val="00FC693F"/>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4FE22"/>
  <w14:defaultImageDpi w14:val="300"/>
  <w15:docId w15:val="{21D4F377-AB7A-44FB-84DB-0E485B01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2869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Pelgrim van Lent</cp:lastModifiedBy>
  <cp:revision>3</cp:revision>
  <dcterms:created xsi:type="dcterms:W3CDTF">2025-06-20T08:26:00Z</dcterms:created>
  <dcterms:modified xsi:type="dcterms:W3CDTF">2025-06-20T08:37:00Z</dcterms:modified>
  <cp:category/>
</cp:coreProperties>
</file>