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Aan:</w:t>
      </w:r>
      <w:r>
        <w:t xml:space="preserve"> </w:t>
      </w:r>
      <w:r>
        <w:t xml:space="preserve">Bureau Energieprojecten – Inspraakpunt gaswinning FFW</w:t>
      </w:r>
      <w:r>
        <w:t xml:space="preserve"> </w:t>
      </w:r>
      <w:r>
        <w:t xml:space="preserve">Postbus 111</w:t>
      </w:r>
      <w:r>
        <w:t xml:space="preserve"> </w:t>
      </w:r>
      <w:r>
        <w:t xml:space="preserve">7200 AC Drachten</w:t>
      </w:r>
    </w:p>
    <w:p>
      <w:pPr>
        <w:pStyle w:val="BodyText"/>
      </w:pPr>
      <w:r>
        <w:t xml:space="preserve">Datum: 20 juni 2025</w:t>
      </w:r>
    </w:p>
    <w:p>
      <w:pPr>
        <w:pStyle w:val="BodyText"/>
      </w:pPr>
      <w:r>
        <w:t xml:space="preserve">Onderwerp: Aanvullende reactie Notitie Reikwijdte en Detailniveau gaswinning Follega – Follegasloot – Woudsend (FFW)</w:t>
      </w:r>
    </w:p>
    <w:p>
      <w:pPr>
        <w:pStyle w:val="BodyText"/>
      </w:pPr>
      <w:r>
        <w:t xml:space="preserve">Geachte heer/mevrouw,</w:t>
      </w:r>
    </w:p>
    <w:p>
      <w:pPr>
        <w:pStyle w:val="BodyText"/>
      </w:pPr>
      <w:r>
        <w:t xml:space="preserve">Naar aanleiding van de concept-Notitie Reikwijdte en Detailniveau (NRD) voor de gaswinning in het gebied Follega – Follegasloot – Woudsend (FFW), willen wij hierbij graag aanvullende punten onder uw aandacht brengen die in de verdere uitwerking van de NRD niet mogen ontbreken:</w:t>
      </w:r>
    </w:p>
    <w:p>
      <w:pPr>
        <w:pStyle w:val="Compact"/>
        <w:numPr>
          <w:ilvl w:val="0"/>
          <w:numId w:val="1001"/>
        </w:numPr>
      </w:pPr>
      <w:r>
        <w:t xml:space="preserve">Woudsend ligt kwetsbaar in een soort kommetje. Dit maakt het dorp extra gevoelig voor de gevolgen van gaswinning, zoals bodemdaling en waterproblemen.</w:t>
      </w:r>
    </w:p>
    <w:p>
      <w:pPr>
        <w:pStyle w:val="Compact"/>
        <w:numPr>
          <w:ilvl w:val="0"/>
          <w:numId w:val="1001"/>
        </w:numPr>
      </w:pPr>
      <w:r>
        <w:t xml:space="preserve">De boorput bij Woudsend is instabiel en bevindt zich bovendien dicht bij het waterwingebied van Spannenburg. Dit vergroot het risico op schade aan het milieu en de drinkwatervoorziening.</w:t>
      </w:r>
    </w:p>
    <w:p>
      <w:pPr>
        <w:pStyle w:val="Compact"/>
        <w:numPr>
          <w:ilvl w:val="0"/>
          <w:numId w:val="1001"/>
        </w:numPr>
      </w:pPr>
      <w:r>
        <w:t xml:space="preserve">In Woudsend is recent veel geïnvesteerd in het vernieuwen van de hemelwaterafvoer en het rioolstelsel. Verzakkingen door gaswinning zouden deze kostbare aanpassingen ondermijnen.</w:t>
      </w:r>
    </w:p>
    <w:p>
      <w:pPr>
        <w:pStyle w:val="Compact"/>
        <w:numPr>
          <w:ilvl w:val="0"/>
          <w:numId w:val="1001"/>
        </w:numPr>
      </w:pPr>
      <w:r>
        <w:t xml:space="preserve">Woudsend telt ongeveer veertig monumentale panden. Deze waardevolle en vaak kwetsbare gebouwen zijn extra gevoelig voor schade door bodembeweging.</w:t>
      </w:r>
    </w:p>
    <w:p>
      <w:pPr>
        <w:pStyle w:val="Compact"/>
        <w:numPr>
          <w:ilvl w:val="0"/>
          <w:numId w:val="1001"/>
        </w:numPr>
      </w:pPr>
      <w:r>
        <w:t xml:space="preserve">Gaswinning in of nabij Woudsend betekent een aantasting van het woongenot van de inwoners en raakt direct aan hun leefkwaliteit.</w:t>
      </w:r>
    </w:p>
    <w:p>
      <w:pPr>
        <w:pStyle w:val="FirstParagraph"/>
      </w:pPr>
      <w:r>
        <w:t xml:space="preserve">Wij verzoeken u deze opmerkingen zorgvuldig mee te nemen in de verdere uitwerking van de Notitie Reikwijdte en Detailniveau.</w:t>
      </w:r>
    </w:p>
    <w:p>
      <w:pPr>
        <w:pStyle w:val="BodyText"/>
      </w:pPr>
      <w:r>
        <w:t xml:space="preserve">Met vriendelijke groet,</w:t>
      </w:r>
    </w:p>
    <w:p>
      <w:pPr>
        <w:pStyle w:val="BodyText"/>
      </w:pPr>
      <w:r>
        <w:t xml:space="preserve">Naam: [Uw naam]</w:t>
      </w:r>
      <w:r>
        <w:br/>
      </w:r>
      <w:r>
        <w:t xml:space="preserve">Adres: [Uw adres]</w:t>
      </w:r>
      <w:r>
        <w:br/>
      </w:r>
      <w:r>
        <w:t xml:space="preserve">Contact: [Uw contactgegevens]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2025-06-20T10:03:31Z</dcterms:created>
  <dcterms:modified xsi:type="dcterms:W3CDTF">2025-06-20T10:03:31Z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